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6A" w:rsidRPr="00027BAA" w:rsidRDefault="0030716A" w:rsidP="0030716A">
      <w:pPr>
        <w:shd w:val="clear" w:color="auto" w:fill="FFFFFF"/>
        <w:spacing w:line="285" w:lineRule="atLeast"/>
        <w:rPr>
          <w:rFonts w:eastAsia="Times New Roman" w:cstheme="minorHAnsi"/>
          <w:b/>
          <w:color w:val="000000"/>
          <w:lang w:eastAsia="ru-RU"/>
        </w:rPr>
      </w:pPr>
      <w:r w:rsidRPr="00027BAA">
        <w:rPr>
          <w:rFonts w:eastAsia="Times New Roman" w:cstheme="minorHAnsi"/>
          <w:b/>
          <w:color w:val="000000"/>
          <w:lang w:eastAsia="ru-RU"/>
        </w:rPr>
        <w:t>Новогодняя акция «</w:t>
      </w:r>
      <w:r w:rsidRPr="00027BAA">
        <w:rPr>
          <w:rFonts w:eastAsia="Times New Roman" w:cstheme="minorHAnsi"/>
          <w:b/>
          <w:color w:val="000000"/>
          <w:lang w:eastAsia="ru-RU"/>
        </w:rPr>
        <w:t>Подарок Пациенту</w:t>
      </w:r>
      <w:r w:rsidRPr="00027BAA">
        <w:rPr>
          <w:rFonts w:eastAsia="Times New Roman" w:cstheme="minorHAnsi"/>
          <w:b/>
          <w:color w:val="000000"/>
          <w:lang w:eastAsia="ru-RU"/>
        </w:rPr>
        <w:t>»</w:t>
      </w:r>
    </w:p>
    <w:p w:rsidR="0030716A" w:rsidRPr="00027BAA" w:rsidRDefault="0030716A" w:rsidP="0028048F">
      <w:pPr>
        <w:pStyle w:val="a3"/>
        <w:ind w:left="0"/>
        <w:jc w:val="both"/>
        <w:rPr>
          <w:rFonts w:eastAsia="Times New Roman" w:cstheme="minorHAnsi"/>
          <w:color w:val="000000"/>
          <w:u w:val="single"/>
          <w:lang w:eastAsia="ru-RU"/>
        </w:rPr>
      </w:pPr>
      <w:r w:rsidRPr="00027BAA">
        <w:rPr>
          <w:rFonts w:eastAsia="Times New Roman" w:cstheme="minorHAnsi"/>
          <w:color w:val="000000"/>
          <w:u w:val="single"/>
          <w:lang w:eastAsia="ru-RU"/>
        </w:rPr>
        <w:t>Подробности и правила проведения:</w:t>
      </w:r>
    </w:p>
    <w:p w:rsidR="0030716A" w:rsidRPr="00027BAA" w:rsidRDefault="0030716A" w:rsidP="0028048F">
      <w:pPr>
        <w:pStyle w:val="a3"/>
        <w:ind w:left="0"/>
        <w:jc w:val="both"/>
        <w:rPr>
          <w:rFonts w:eastAsia="Times New Roman" w:cstheme="minorHAnsi"/>
          <w:color w:val="000000"/>
          <w:u w:val="single"/>
          <w:lang w:eastAsia="ru-RU"/>
        </w:rPr>
      </w:pPr>
    </w:p>
    <w:p w:rsidR="008864D8" w:rsidRPr="00027BAA" w:rsidRDefault="0030716A" w:rsidP="00E27B4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eastAsia="Times New Roman" w:cstheme="minorHAnsi"/>
          <w:color w:val="000000"/>
          <w:lang w:eastAsia="ru-RU"/>
        </w:rPr>
      </w:pPr>
      <w:r w:rsidRPr="00027BAA">
        <w:rPr>
          <w:rFonts w:eastAsia="Times New Roman" w:cstheme="minorHAnsi"/>
          <w:color w:val="000000"/>
          <w:lang w:eastAsia="ru-RU"/>
        </w:rPr>
        <w:t>Даты проведения акции: с 19.12.2018 г. по 19.01.2019 г. </w:t>
      </w:r>
      <w:r w:rsidRPr="00027BAA">
        <w:rPr>
          <w:rFonts w:eastAsia="Times New Roman" w:cstheme="minorHAnsi"/>
          <w:color w:val="000000"/>
          <w:lang w:eastAsia="ru-RU"/>
        </w:rPr>
        <w:br/>
      </w:r>
    </w:p>
    <w:p w:rsidR="0030716A" w:rsidRPr="00027BAA" w:rsidRDefault="0030716A" w:rsidP="00E27B4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eastAsia="Times New Roman" w:cstheme="minorHAnsi"/>
          <w:color w:val="000000"/>
          <w:lang w:eastAsia="ru-RU"/>
        </w:rPr>
      </w:pPr>
      <w:r w:rsidRPr="00027BAA">
        <w:rPr>
          <w:rFonts w:eastAsia="Times New Roman" w:cstheme="minorHAnsi"/>
          <w:color w:val="000000"/>
          <w:lang w:eastAsia="ru-RU"/>
        </w:rPr>
        <w:t xml:space="preserve">Организатор: ООО «Шоферская комиссия </w:t>
      </w:r>
      <w:proofErr w:type="spellStart"/>
      <w:r w:rsidRPr="00027BAA">
        <w:rPr>
          <w:rFonts w:eastAsia="Times New Roman" w:cstheme="minorHAnsi"/>
          <w:color w:val="000000"/>
          <w:lang w:eastAsia="ru-RU"/>
        </w:rPr>
        <w:t>МедЭкс</w:t>
      </w:r>
      <w:proofErr w:type="spellEnd"/>
      <w:r w:rsidRPr="00027BAA">
        <w:rPr>
          <w:rFonts w:eastAsia="Times New Roman" w:cstheme="minorHAnsi"/>
          <w:color w:val="000000"/>
          <w:lang w:eastAsia="ru-RU"/>
        </w:rPr>
        <w:t>» (Клиника «</w:t>
      </w:r>
      <w:proofErr w:type="spellStart"/>
      <w:r w:rsidRPr="00027BAA">
        <w:rPr>
          <w:rFonts w:eastAsia="Times New Roman" w:cstheme="minorHAnsi"/>
          <w:color w:val="000000"/>
          <w:lang w:eastAsia="ru-RU"/>
        </w:rPr>
        <w:t>Варикоза</w:t>
      </w:r>
      <w:proofErr w:type="spellEnd"/>
      <w:proofErr w:type="gramStart"/>
      <w:r w:rsidRPr="00027BAA">
        <w:rPr>
          <w:rFonts w:eastAsia="Times New Roman" w:cstheme="minorHAnsi"/>
          <w:color w:val="000000"/>
          <w:lang w:eastAsia="ru-RU"/>
        </w:rPr>
        <w:t xml:space="preserve"> Н</w:t>
      </w:r>
      <w:proofErr w:type="gramEnd"/>
      <w:r w:rsidRPr="00027BAA">
        <w:rPr>
          <w:rFonts w:eastAsia="Times New Roman" w:cstheme="minorHAnsi"/>
          <w:color w:val="000000"/>
          <w:lang w:eastAsia="ru-RU"/>
        </w:rPr>
        <w:t xml:space="preserve">ет», г. Омск, лицензия на осуществление медицинской деятельности </w:t>
      </w:r>
      <w:r w:rsidRPr="00027BAA">
        <w:rPr>
          <w:rFonts w:cstheme="minorHAnsi"/>
        </w:rPr>
        <w:t>№ ЛО-55-01-002227 от 07.12.2017 г.</w:t>
      </w:r>
      <w:r w:rsidRPr="00027BAA">
        <w:rPr>
          <w:rFonts w:eastAsia="Times New Roman" w:cstheme="minorHAnsi"/>
          <w:color w:val="000000"/>
          <w:lang w:eastAsia="ru-RU"/>
        </w:rPr>
        <w:t xml:space="preserve">). </w:t>
      </w:r>
    </w:p>
    <w:p w:rsidR="0030716A" w:rsidRPr="00027BAA" w:rsidRDefault="0030716A" w:rsidP="00E27B4D">
      <w:pPr>
        <w:pStyle w:val="a3"/>
        <w:shd w:val="clear" w:color="auto" w:fill="FFFFFF"/>
        <w:tabs>
          <w:tab w:val="left" w:pos="284"/>
        </w:tabs>
        <w:spacing w:line="285" w:lineRule="atLeast"/>
        <w:ind w:left="0"/>
        <w:rPr>
          <w:rFonts w:eastAsia="Times New Roman" w:cstheme="minorHAnsi"/>
          <w:color w:val="000000"/>
          <w:lang w:eastAsia="ru-RU"/>
        </w:rPr>
      </w:pPr>
    </w:p>
    <w:p w:rsidR="0030716A" w:rsidRPr="00027BAA" w:rsidRDefault="0030716A" w:rsidP="00E27B4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eastAsia="Times New Roman" w:cstheme="minorHAnsi"/>
          <w:color w:val="000000"/>
          <w:u w:val="single"/>
          <w:lang w:eastAsia="ru-RU"/>
        </w:rPr>
      </w:pPr>
      <w:r w:rsidRPr="00027BAA">
        <w:rPr>
          <w:rFonts w:eastAsia="Times New Roman" w:cstheme="minorHAnsi"/>
          <w:color w:val="000000"/>
          <w:lang w:eastAsia="ru-RU"/>
        </w:rPr>
        <w:t xml:space="preserve">Место проведения: г. Омск, ул. </w:t>
      </w:r>
      <w:proofErr w:type="gramStart"/>
      <w:r w:rsidRPr="00027BAA">
        <w:rPr>
          <w:rFonts w:eastAsia="Times New Roman" w:cstheme="minorHAnsi"/>
          <w:color w:val="000000"/>
          <w:lang w:eastAsia="ru-RU"/>
        </w:rPr>
        <w:t>Иркутская</w:t>
      </w:r>
      <w:proofErr w:type="gramEnd"/>
      <w:r w:rsidRPr="00027BAA">
        <w:rPr>
          <w:rFonts w:eastAsia="Times New Roman" w:cstheme="minorHAnsi"/>
          <w:color w:val="000000"/>
          <w:lang w:eastAsia="ru-RU"/>
        </w:rPr>
        <w:t xml:space="preserve">, 68/1. </w:t>
      </w:r>
      <w:r w:rsidRPr="00027BAA">
        <w:rPr>
          <w:rFonts w:eastAsia="Times New Roman" w:cstheme="minorHAnsi"/>
          <w:color w:val="000000"/>
          <w:lang w:eastAsia="ru-RU"/>
        </w:rPr>
        <w:br/>
      </w:r>
    </w:p>
    <w:p w:rsidR="006E5A89" w:rsidRPr="00027BAA" w:rsidRDefault="00D34015" w:rsidP="00E27B4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cstheme="minorHAnsi"/>
        </w:rPr>
      </w:pPr>
      <w:r w:rsidRPr="00027BAA">
        <w:rPr>
          <w:rFonts w:cstheme="minorHAnsi"/>
        </w:rPr>
        <w:t xml:space="preserve">Подарки и условия выдачи. </w:t>
      </w:r>
      <w:r w:rsidRPr="00027BAA">
        <w:rPr>
          <w:rFonts w:cstheme="minorHAnsi"/>
        </w:rPr>
        <w:br/>
      </w:r>
      <w:r w:rsidR="006E5A89" w:rsidRPr="00027BAA">
        <w:rPr>
          <w:rFonts w:cstheme="minorHAnsi"/>
        </w:rPr>
        <w:t xml:space="preserve">Каждый </w:t>
      </w:r>
      <w:r w:rsidR="007F67DB" w:rsidRPr="00027BAA">
        <w:rPr>
          <w:rFonts w:cstheme="minorHAnsi"/>
        </w:rPr>
        <w:t>П</w:t>
      </w:r>
      <w:r w:rsidR="006E5A89" w:rsidRPr="00027BAA">
        <w:rPr>
          <w:rFonts w:cstheme="minorHAnsi"/>
        </w:rPr>
        <w:t xml:space="preserve">ациент, пришедший в клинику </w:t>
      </w:r>
      <w:r w:rsidR="00B20764" w:rsidRPr="00027BAA">
        <w:rPr>
          <w:rFonts w:cstheme="minorHAnsi"/>
        </w:rPr>
        <w:t>в период пров</w:t>
      </w:r>
      <w:r w:rsidR="00E27B4D" w:rsidRPr="00027BAA">
        <w:rPr>
          <w:rFonts w:cstheme="minorHAnsi"/>
        </w:rPr>
        <w:t>е</w:t>
      </w:r>
      <w:r w:rsidR="00B20764" w:rsidRPr="00027BAA">
        <w:rPr>
          <w:rFonts w:cstheme="minorHAnsi"/>
        </w:rPr>
        <w:t xml:space="preserve">дения акции и получивший </w:t>
      </w:r>
      <w:r w:rsidR="00E27B4D" w:rsidRPr="00027BAA">
        <w:rPr>
          <w:rFonts w:cstheme="minorHAnsi"/>
        </w:rPr>
        <w:t>первичную консультацию</w:t>
      </w:r>
      <w:r w:rsidR="00B20764" w:rsidRPr="00027BAA">
        <w:rPr>
          <w:rFonts w:cstheme="minorHAnsi"/>
        </w:rPr>
        <w:t>, имеет право один</w:t>
      </w:r>
      <w:r w:rsidR="006E5A89" w:rsidRPr="00027BAA">
        <w:rPr>
          <w:rFonts w:cstheme="minorHAnsi"/>
        </w:rPr>
        <w:t xml:space="preserve"> раз вытянуть </w:t>
      </w:r>
      <w:r w:rsidR="0030716A" w:rsidRPr="00027BAA">
        <w:rPr>
          <w:rFonts w:cstheme="minorHAnsi"/>
        </w:rPr>
        <w:t>из барабана</w:t>
      </w:r>
      <w:r w:rsidR="00B20764" w:rsidRPr="00027BAA">
        <w:rPr>
          <w:rFonts w:cstheme="minorHAnsi"/>
        </w:rPr>
        <w:t xml:space="preserve"> один листок с наименованием Подарка</w:t>
      </w:r>
      <w:r w:rsidR="006E5A89" w:rsidRPr="00027BAA">
        <w:rPr>
          <w:rFonts w:cstheme="minorHAnsi"/>
        </w:rPr>
        <w:t>.</w:t>
      </w:r>
      <w:r w:rsidR="007F67DB" w:rsidRPr="00027BAA">
        <w:rPr>
          <w:rFonts w:cstheme="minorHAnsi"/>
        </w:rPr>
        <w:t xml:space="preserve"> На каждом листке написан один подарок. Листки после вытягивания из барабана обратно </w:t>
      </w:r>
      <w:r w:rsidR="00930B4E" w:rsidRPr="00027BAA">
        <w:rPr>
          <w:rFonts w:cstheme="minorHAnsi"/>
        </w:rPr>
        <w:t xml:space="preserve">в барабан </w:t>
      </w:r>
      <w:r w:rsidR="007F67DB" w:rsidRPr="00027BAA">
        <w:rPr>
          <w:rFonts w:cstheme="minorHAnsi"/>
        </w:rPr>
        <w:t>не опускаются.</w:t>
      </w:r>
    </w:p>
    <w:p w:rsidR="00B20764" w:rsidRPr="00027BAA" w:rsidRDefault="00B20764" w:rsidP="00E27B4D">
      <w:pPr>
        <w:pStyle w:val="a3"/>
        <w:numPr>
          <w:ilvl w:val="1"/>
          <w:numId w:val="6"/>
        </w:numPr>
        <w:ind w:left="0" w:firstLine="0"/>
        <w:jc w:val="both"/>
        <w:rPr>
          <w:rFonts w:cstheme="minorHAnsi"/>
        </w:rPr>
      </w:pPr>
      <w:r w:rsidRPr="00027BAA">
        <w:rPr>
          <w:rFonts w:cstheme="minorHAnsi"/>
        </w:rPr>
        <w:t>Подарок – выделенные для акции</w:t>
      </w:r>
      <w:r w:rsidR="0028048F" w:rsidRPr="00027BAA">
        <w:rPr>
          <w:rFonts w:cstheme="minorHAnsi"/>
        </w:rPr>
        <w:t xml:space="preserve"> следующие наименования</w:t>
      </w:r>
      <w:r w:rsidRPr="00027BAA">
        <w:rPr>
          <w:rFonts w:cstheme="minorHAnsi"/>
        </w:rPr>
        <w:t>:</w:t>
      </w:r>
    </w:p>
    <w:p w:rsidR="0028048F" w:rsidRPr="00027BAA" w:rsidRDefault="006C77C3" w:rsidP="00E27B4D">
      <w:pPr>
        <w:pStyle w:val="a3"/>
        <w:numPr>
          <w:ilvl w:val="2"/>
          <w:numId w:val="6"/>
        </w:numPr>
        <w:ind w:left="0" w:firstLine="0"/>
        <w:rPr>
          <w:rFonts w:cstheme="minorHAnsi"/>
        </w:rPr>
      </w:pPr>
      <w:r w:rsidRPr="00027BAA">
        <w:rPr>
          <w:rFonts w:cstheme="minorHAnsi"/>
        </w:rPr>
        <w:t xml:space="preserve">Шоколад </w:t>
      </w:r>
      <w:proofErr w:type="spellStart"/>
      <w:r w:rsidRPr="00027BAA">
        <w:rPr>
          <w:rFonts w:cstheme="minorHAnsi"/>
        </w:rPr>
        <w:t>брендирова</w:t>
      </w:r>
      <w:r w:rsidR="0028048F" w:rsidRPr="00027BAA">
        <w:rPr>
          <w:rFonts w:cstheme="minorHAnsi"/>
        </w:rPr>
        <w:t>ный</w:t>
      </w:r>
      <w:proofErr w:type="spellEnd"/>
      <w:r w:rsidR="0028048F" w:rsidRPr="00027BAA">
        <w:rPr>
          <w:rFonts w:cstheme="minorHAnsi"/>
        </w:rPr>
        <w:t>, плитка 5 г – 150 шт.</w:t>
      </w:r>
    </w:p>
    <w:p w:rsidR="0028048F" w:rsidRPr="00027BAA" w:rsidRDefault="006C77C3" w:rsidP="00E27B4D">
      <w:pPr>
        <w:pStyle w:val="a3"/>
        <w:numPr>
          <w:ilvl w:val="2"/>
          <w:numId w:val="6"/>
        </w:numPr>
        <w:ind w:left="0" w:firstLine="0"/>
        <w:rPr>
          <w:rFonts w:cstheme="minorHAnsi"/>
        </w:rPr>
      </w:pPr>
      <w:r w:rsidRPr="00027BAA">
        <w:rPr>
          <w:rFonts w:cstheme="minorHAnsi"/>
        </w:rPr>
        <w:t>Блокнот А</w:t>
      </w:r>
      <w:proofErr w:type="gramStart"/>
      <w:r w:rsidRPr="00027BAA">
        <w:rPr>
          <w:rFonts w:cstheme="minorHAnsi"/>
        </w:rPr>
        <w:t>6</w:t>
      </w:r>
      <w:proofErr w:type="gramEnd"/>
      <w:r w:rsidRPr="00027BAA">
        <w:rPr>
          <w:rFonts w:cstheme="minorHAnsi"/>
        </w:rPr>
        <w:t xml:space="preserve"> </w:t>
      </w:r>
      <w:proofErr w:type="spellStart"/>
      <w:r w:rsidRPr="00027BAA">
        <w:rPr>
          <w:rFonts w:cstheme="minorHAnsi"/>
        </w:rPr>
        <w:t>брендирова</w:t>
      </w:r>
      <w:r w:rsidR="0028048F" w:rsidRPr="00027BAA">
        <w:rPr>
          <w:rFonts w:cstheme="minorHAnsi"/>
        </w:rPr>
        <w:t>ный</w:t>
      </w:r>
      <w:proofErr w:type="spellEnd"/>
      <w:r w:rsidR="0028048F" w:rsidRPr="00027BAA">
        <w:rPr>
          <w:rFonts w:cstheme="minorHAnsi"/>
        </w:rPr>
        <w:t xml:space="preserve"> – 25 штук.</w:t>
      </w:r>
    </w:p>
    <w:p w:rsidR="0028048F" w:rsidRPr="00027BAA" w:rsidRDefault="006C77C3" w:rsidP="00E27B4D">
      <w:pPr>
        <w:pStyle w:val="a3"/>
        <w:numPr>
          <w:ilvl w:val="2"/>
          <w:numId w:val="6"/>
        </w:numPr>
        <w:ind w:left="0" w:firstLine="0"/>
        <w:rPr>
          <w:rFonts w:cstheme="minorHAnsi"/>
        </w:rPr>
      </w:pPr>
      <w:r w:rsidRPr="00027BAA">
        <w:rPr>
          <w:rFonts w:cstheme="minorHAnsi"/>
        </w:rPr>
        <w:t xml:space="preserve">Закладка магнитная </w:t>
      </w:r>
      <w:proofErr w:type="spellStart"/>
      <w:r w:rsidRPr="00027BAA">
        <w:rPr>
          <w:rFonts w:cstheme="minorHAnsi"/>
        </w:rPr>
        <w:t>брендирован</w:t>
      </w:r>
      <w:r w:rsidR="0028048F" w:rsidRPr="00027BAA">
        <w:rPr>
          <w:rFonts w:cstheme="minorHAnsi"/>
        </w:rPr>
        <w:t>ая</w:t>
      </w:r>
      <w:proofErr w:type="spellEnd"/>
      <w:r w:rsidR="0028048F" w:rsidRPr="00027BAA">
        <w:rPr>
          <w:rFonts w:cstheme="minorHAnsi"/>
        </w:rPr>
        <w:t xml:space="preserve">  - 50 штук.</w:t>
      </w:r>
    </w:p>
    <w:p w:rsidR="0028048F" w:rsidRPr="00027BAA" w:rsidRDefault="006C77C3" w:rsidP="00E27B4D">
      <w:pPr>
        <w:pStyle w:val="a3"/>
        <w:numPr>
          <w:ilvl w:val="2"/>
          <w:numId w:val="6"/>
        </w:numPr>
        <w:ind w:left="0" w:firstLine="0"/>
        <w:rPr>
          <w:rFonts w:cstheme="minorHAnsi"/>
        </w:rPr>
      </w:pPr>
      <w:r w:rsidRPr="00027BAA">
        <w:rPr>
          <w:rFonts w:cstheme="minorHAnsi"/>
        </w:rPr>
        <w:t xml:space="preserve">Ручка </w:t>
      </w:r>
      <w:proofErr w:type="spellStart"/>
      <w:r w:rsidRPr="00027BAA">
        <w:rPr>
          <w:rFonts w:cstheme="minorHAnsi"/>
        </w:rPr>
        <w:t>брендирова</w:t>
      </w:r>
      <w:r w:rsidR="0028048F" w:rsidRPr="00027BAA">
        <w:rPr>
          <w:rFonts w:cstheme="minorHAnsi"/>
        </w:rPr>
        <w:t>ная</w:t>
      </w:r>
      <w:proofErr w:type="spellEnd"/>
      <w:r w:rsidR="0028048F" w:rsidRPr="00027BAA">
        <w:rPr>
          <w:rFonts w:cstheme="minorHAnsi"/>
        </w:rPr>
        <w:t xml:space="preserve"> – 40 шт.</w:t>
      </w:r>
    </w:p>
    <w:p w:rsidR="0028048F" w:rsidRPr="00027BAA" w:rsidRDefault="0028048F" w:rsidP="00E27B4D">
      <w:pPr>
        <w:pStyle w:val="a3"/>
        <w:numPr>
          <w:ilvl w:val="2"/>
          <w:numId w:val="6"/>
        </w:numPr>
        <w:ind w:left="0" w:firstLine="0"/>
        <w:rPr>
          <w:rFonts w:cstheme="minorHAnsi"/>
        </w:rPr>
      </w:pPr>
      <w:r w:rsidRPr="00027BAA">
        <w:rPr>
          <w:rFonts w:cstheme="minorHAnsi"/>
        </w:rPr>
        <w:t>Календарь</w:t>
      </w:r>
      <w:r w:rsidR="006C77C3" w:rsidRPr="00027BAA">
        <w:rPr>
          <w:rFonts w:cstheme="minorHAnsi"/>
        </w:rPr>
        <w:t xml:space="preserve"> </w:t>
      </w:r>
      <w:proofErr w:type="spellStart"/>
      <w:r w:rsidR="006C77C3" w:rsidRPr="00027BAA">
        <w:rPr>
          <w:rFonts w:cstheme="minorHAnsi"/>
        </w:rPr>
        <w:t>брендирова</w:t>
      </w:r>
      <w:r w:rsidRPr="00027BAA">
        <w:rPr>
          <w:rFonts w:cstheme="minorHAnsi"/>
        </w:rPr>
        <w:t>ный</w:t>
      </w:r>
      <w:proofErr w:type="spellEnd"/>
      <w:r w:rsidRPr="00027BAA">
        <w:rPr>
          <w:rFonts w:cstheme="minorHAnsi"/>
        </w:rPr>
        <w:t xml:space="preserve"> – 5 штук.</w:t>
      </w:r>
    </w:p>
    <w:p w:rsidR="0028048F" w:rsidRPr="00027BAA" w:rsidRDefault="0028048F" w:rsidP="00E27B4D">
      <w:pPr>
        <w:pStyle w:val="a3"/>
        <w:numPr>
          <w:ilvl w:val="2"/>
          <w:numId w:val="6"/>
        </w:numPr>
        <w:ind w:left="0" w:firstLine="0"/>
        <w:rPr>
          <w:rFonts w:cstheme="minorHAnsi"/>
        </w:rPr>
      </w:pPr>
      <w:r w:rsidRPr="00027BAA">
        <w:rPr>
          <w:rFonts w:cstheme="minorHAnsi"/>
        </w:rPr>
        <w:t>Полотенца</w:t>
      </w:r>
      <w:r w:rsidR="006C77C3" w:rsidRPr="00027BAA">
        <w:rPr>
          <w:rFonts w:cstheme="minorHAnsi"/>
        </w:rPr>
        <w:t xml:space="preserve"> </w:t>
      </w:r>
      <w:proofErr w:type="spellStart"/>
      <w:r w:rsidR="006C77C3" w:rsidRPr="00027BAA">
        <w:rPr>
          <w:rFonts w:cstheme="minorHAnsi"/>
        </w:rPr>
        <w:t>брендирова</w:t>
      </w:r>
      <w:r w:rsidRPr="00027BAA">
        <w:rPr>
          <w:rFonts w:cstheme="minorHAnsi"/>
        </w:rPr>
        <w:t>ные</w:t>
      </w:r>
      <w:proofErr w:type="spellEnd"/>
      <w:r w:rsidRPr="00027BAA">
        <w:rPr>
          <w:rFonts w:cstheme="minorHAnsi"/>
        </w:rPr>
        <w:t xml:space="preserve"> – 25 штук.</w:t>
      </w:r>
    </w:p>
    <w:p w:rsidR="00817B7E" w:rsidRPr="00BD5F47" w:rsidRDefault="0028048F" w:rsidP="00BD5F47">
      <w:pPr>
        <w:pStyle w:val="a3"/>
        <w:numPr>
          <w:ilvl w:val="2"/>
          <w:numId w:val="6"/>
        </w:numPr>
        <w:ind w:left="0" w:firstLine="0"/>
        <w:rPr>
          <w:rFonts w:cstheme="minorHAnsi"/>
        </w:rPr>
      </w:pPr>
      <w:r w:rsidRPr="00BD5F47">
        <w:rPr>
          <w:rFonts w:cstheme="minorHAnsi"/>
        </w:rPr>
        <w:t>Подарочный сертификат на первичный прием хирурга-</w:t>
      </w:r>
      <w:proofErr w:type="spellStart"/>
      <w:r w:rsidRPr="00BD5F47">
        <w:rPr>
          <w:rFonts w:cstheme="minorHAnsi"/>
        </w:rPr>
        <w:t>флеболога</w:t>
      </w:r>
      <w:proofErr w:type="spellEnd"/>
      <w:r w:rsidRPr="00BD5F47">
        <w:rPr>
          <w:rFonts w:cstheme="minorHAnsi"/>
        </w:rPr>
        <w:t xml:space="preserve"> с УЗИ – 5 шт. </w:t>
      </w:r>
      <w:r w:rsidR="006919DC" w:rsidRPr="00BD5F47">
        <w:rPr>
          <w:rFonts w:cstheme="minorHAnsi"/>
        </w:rPr>
        <w:br/>
      </w:r>
      <w:r w:rsidR="00EB35EB" w:rsidRPr="00BD5F47">
        <w:rPr>
          <w:rFonts w:eastAsia="Times New Roman" w:cstheme="minorHAnsi"/>
          <w:color w:val="000000"/>
          <w:lang w:eastAsia="ru-RU"/>
        </w:rPr>
        <w:t>4.</w:t>
      </w:r>
      <w:r w:rsidR="00BD5F47" w:rsidRPr="00BD5F47">
        <w:rPr>
          <w:rFonts w:cstheme="minorHAnsi"/>
        </w:rPr>
        <w:t>1</w:t>
      </w:r>
      <w:r w:rsidR="00EB35EB" w:rsidRPr="00BD5F47">
        <w:rPr>
          <w:rFonts w:cstheme="minorHAnsi"/>
        </w:rPr>
        <w:t>.</w:t>
      </w:r>
      <w:r w:rsidR="00EB35EB" w:rsidRPr="00BD5F47">
        <w:rPr>
          <w:rFonts w:cstheme="minorHAnsi"/>
        </w:rPr>
        <w:t>7.1.</w:t>
      </w:r>
      <w:r w:rsidR="00EB35EB" w:rsidRPr="00BD5F47">
        <w:rPr>
          <w:rFonts w:cstheme="minorHAnsi"/>
        </w:rPr>
        <w:t xml:space="preserve"> Воспользоваться подарочными сертификатами (п. 4.2.7) по предварительной записи </w:t>
      </w:r>
      <w:r w:rsidR="00027BAA" w:rsidRPr="00BD5F47">
        <w:rPr>
          <w:rFonts w:cstheme="minorHAnsi"/>
        </w:rPr>
        <w:t xml:space="preserve">по тел. 8 (3812) 561-111 </w:t>
      </w:r>
      <w:r w:rsidR="00EB35EB" w:rsidRPr="00BD5F47">
        <w:rPr>
          <w:rFonts w:cstheme="minorHAnsi"/>
        </w:rPr>
        <w:t>можно будет в дни работы клиники «</w:t>
      </w:r>
      <w:proofErr w:type="spellStart"/>
      <w:r w:rsidR="00EB35EB" w:rsidRPr="00BD5F47">
        <w:rPr>
          <w:rFonts w:cstheme="minorHAnsi"/>
        </w:rPr>
        <w:t>Варикоза</w:t>
      </w:r>
      <w:proofErr w:type="spellEnd"/>
      <w:r w:rsidR="00EB35EB" w:rsidRPr="00BD5F47">
        <w:rPr>
          <w:rFonts w:cstheme="minorHAnsi"/>
        </w:rPr>
        <w:t xml:space="preserve"> нет» в Омске период с 1 января по 31 декабря 2019 г., о чем сделана соответствующая отметка на сертификате. </w:t>
      </w:r>
      <w:r w:rsidR="006919DC" w:rsidRPr="00BD5F47">
        <w:rPr>
          <w:rFonts w:cstheme="minorHAnsi"/>
        </w:rPr>
        <w:br/>
      </w:r>
      <w:r w:rsidR="006919DC" w:rsidRPr="00BD5F47">
        <w:rPr>
          <w:rFonts w:cstheme="minorHAnsi"/>
        </w:rPr>
        <w:t>4.</w:t>
      </w:r>
      <w:r w:rsidR="00BD5F47" w:rsidRPr="00BD5F47">
        <w:rPr>
          <w:rFonts w:cstheme="minorHAnsi"/>
        </w:rPr>
        <w:t>1</w:t>
      </w:r>
      <w:r w:rsidR="006919DC" w:rsidRPr="00BD5F47">
        <w:rPr>
          <w:rFonts w:cstheme="minorHAnsi"/>
        </w:rPr>
        <w:t>.</w:t>
      </w:r>
      <w:r w:rsidR="00BD5F47" w:rsidRPr="00BD5F47">
        <w:rPr>
          <w:rFonts w:cstheme="minorHAnsi"/>
        </w:rPr>
        <w:t>8</w:t>
      </w:r>
      <w:r w:rsidR="006919DC" w:rsidRPr="00BD5F47">
        <w:rPr>
          <w:rFonts w:cstheme="minorHAnsi"/>
        </w:rPr>
        <w:t xml:space="preserve">. </w:t>
      </w:r>
      <w:r w:rsidR="006C77C3" w:rsidRPr="00BD5F47">
        <w:rPr>
          <w:rFonts w:cstheme="minorHAnsi"/>
        </w:rPr>
        <w:t xml:space="preserve">Блок для записей </w:t>
      </w:r>
      <w:proofErr w:type="spellStart"/>
      <w:r w:rsidR="006C77C3" w:rsidRPr="00BD5F47">
        <w:rPr>
          <w:rFonts w:cstheme="minorHAnsi"/>
        </w:rPr>
        <w:t>брендированый</w:t>
      </w:r>
      <w:proofErr w:type="spellEnd"/>
      <w:r w:rsidR="006C77C3" w:rsidRPr="00BD5F47">
        <w:rPr>
          <w:rFonts w:cstheme="minorHAnsi"/>
        </w:rPr>
        <w:t xml:space="preserve"> – 30 шт.</w:t>
      </w:r>
      <w:r w:rsidR="00BD5F47" w:rsidRPr="00BD5F47">
        <w:rPr>
          <w:rFonts w:cstheme="minorHAnsi"/>
        </w:rPr>
        <w:br/>
        <w:t>4.1.9.</w:t>
      </w:r>
      <w:r w:rsidR="00BD5F47">
        <w:rPr>
          <w:rFonts w:cstheme="minorHAnsi"/>
        </w:rPr>
        <w:t xml:space="preserve"> </w:t>
      </w:r>
      <w:r w:rsidR="00497720" w:rsidRPr="00BD5F47">
        <w:rPr>
          <w:rFonts w:cstheme="minorHAnsi"/>
        </w:rPr>
        <w:t xml:space="preserve">Чулки </w:t>
      </w:r>
      <w:proofErr w:type="spellStart"/>
      <w:r w:rsidR="00497720" w:rsidRPr="00BD5F47">
        <w:rPr>
          <w:rFonts w:cstheme="minorHAnsi"/>
        </w:rPr>
        <w:t>Medi</w:t>
      </w:r>
      <w:proofErr w:type="spellEnd"/>
      <w:r w:rsidR="00497720" w:rsidRPr="00BD5F47">
        <w:rPr>
          <w:rFonts w:cstheme="minorHAnsi"/>
        </w:rPr>
        <w:t xml:space="preserve"> 18 </w:t>
      </w:r>
      <w:proofErr w:type="spellStart"/>
      <w:r w:rsidR="00497720" w:rsidRPr="00BD5F47">
        <w:rPr>
          <w:rFonts w:cstheme="minorHAnsi"/>
        </w:rPr>
        <w:t>кл</w:t>
      </w:r>
      <w:proofErr w:type="spellEnd"/>
      <w:r w:rsidR="00497720" w:rsidRPr="00BD5F47">
        <w:rPr>
          <w:rFonts w:cstheme="minorHAnsi"/>
        </w:rPr>
        <w:t>. компрессии</w:t>
      </w:r>
      <w:r w:rsidR="008F098B" w:rsidRPr="00BD5F47">
        <w:rPr>
          <w:rFonts w:cstheme="minorHAnsi"/>
        </w:rPr>
        <w:t xml:space="preserve"> </w:t>
      </w:r>
      <w:r w:rsidR="00497720" w:rsidRPr="00BD5F47">
        <w:rPr>
          <w:rFonts w:cstheme="minorHAnsi"/>
        </w:rPr>
        <w:t>– 3 шт.</w:t>
      </w:r>
    </w:p>
    <w:p w:rsidR="00817B7E" w:rsidRPr="00027BAA" w:rsidRDefault="00EB35EB" w:rsidP="00BD5F47">
      <w:pPr>
        <w:pStyle w:val="a3"/>
        <w:ind w:left="0"/>
        <w:rPr>
          <w:rFonts w:cstheme="minorHAnsi"/>
        </w:rPr>
      </w:pPr>
      <w:r w:rsidRPr="00027BAA">
        <w:rPr>
          <w:rFonts w:cstheme="minorHAnsi"/>
        </w:rPr>
        <w:t>4.</w:t>
      </w:r>
      <w:r w:rsidR="00BD5F47">
        <w:rPr>
          <w:rFonts w:cstheme="minorHAnsi"/>
        </w:rPr>
        <w:t>2</w:t>
      </w:r>
      <w:r w:rsidR="00817B7E" w:rsidRPr="00027BAA">
        <w:rPr>
          <w:rFonts w:cstheme="minorHAnsi"/>
        </w:rPr>
        <w:t>. Подарки невозможно обменять на денежный эквивалент.</w:t>
      </w:r>
    </w:p>
    <w:p w:rsidR="00817B7E" w:rsidRPr="00027BAA" w:rsidRDefault="00817B7E" w:rsidP="00E27B4D">
      <w:pPr>
        <w:pStyle w:val="a3"/>
        <w:ind w:left="0"/>
        <w:rPr>
          <w:rFonts w:cstheme="minorHAnsi"/>
        </w:rPr>
      </w:pPr>
    </w:p>
    <w:p w:rsidR="00B20764" w:rsidRPr="00027BAA" w:rsidRDefault="00C06926" w:rsidP="00E27B4D">
      <w:pPr>
        <w:pStyle w:val="a3"/>
        <w:ind w:left="0"/>
        <w:rPr>
          <w:rFonts w:cstheme="minorHAnsi"/>
        </w:rPr>
      </w:pPr>
      <w:r w:rsidRPr="00027BAA">
        <w:rPr>
          <w:rFonts w:eastAsia="Times New Roman" w:cstheme="minorHAnsi"/>
          <w:color w:val="000000"/>
          <w:lang w:eastAsia="ru-RU"/>
        </w:rPr>
        <w:t>5</w:t>
      </w:r>
      <w:r w:rsidR="002235C8" w:rsidRPr="00027BAA">
        <w:rPr>
          <w:rFonts w:eastAsia="Times New Roman" w:cstheme="minorHAnsi"/>
          <w:color w:val="000000"/>
          <w:lang w:eastAsia="ru-RU"/>
        </w:rPr>
        <w:t>. Порядок получение призов.</w:t>
      </w:r>
    </w:p>
    <w:p w:rsidR="008F098B" w:rsidRPr="00027BAA" w:rsidRDefault="00C06926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  <w:r w:rsidRPr="00027BAA">
        <w:rPr>
          <w:rFonts w:eastAsia="Times New Roman" w:cstheme="minorHAnsi"/>
          <w:color w:val="000000"/>
          <w:lang w:eastAsia="ru-RU"/>
        </w:rPr>
        <w:t>5</w:t>
      </w:r>
      <w:r w:rsidR="008F098B" w:rsidRPr="00027BAA">
        <w:rPr>
          <w:rFonts w:eastAsia="Times New Roman" w:cstheme="minorHAnsi"/>
          <w:color w:val="000000"/>
          <w:lang w:eastAsia="ru-RU"/>
        </w:rPr>
        <w:t xml:space="preserve">.1. </w:t>
      </w:r>
      <w:r w:rsidR="002235C8" w:rsidRPr="00027BAA">
        <w:rPr>
          <w:rFonts w:eastAsia="Times New Roman" w:cstheme="minorHAnsi"/>
          <w:color w:val="000000"/>
          <w:lang w:eastAsia="ru-RU"/>
        </w:rPr>
        <w:t xml:space="preserve">Подарки </w:t>
      </w:r>
      <w:r w:rsidR="00E50BFD" w:rsidRPr="00027BAA">
        <w:rPr>
          <w:rFonts w:eastAsia="Times New Roman" w:cstheme="minorHAnsi"/>
          <w:color w:val="000000"/>
          <w:lang w:eastAsia="ru-RU"/>
        </w:rPr>
        <w:t>из п. 4.</w:t>
      </w:r>
      <w:r w:rsidR="0022410A">
        <w:rPr>
          <w:rFonts w:eastAsia="Times New Roman" w:cstheme="minorHAnsi"/>
          <w:color w:val="000000"/>
          <w:lang w:eastAsia="ru-RU"/>
        </w:rPr>
        <w:t>1.1-4.1</w:t>
      </w:r>
      <w:r w:rsidR="00E50BFD" w:rsidRPr="00027BAA">
        <w:rPr>
          <w:rFonts w:eastAsia="Times New Roman" w:cstheme="minorHAnsi"/>
          <w:color w:val="000000"/>
          <w:lang w:eastAsia="ru-RU"/>
        </w:rPr>
        <w:t>.8</w:t>
      </w:r>
      <w:r w:rsidR="00E50BFD" w:rsidRPr="00027BAA">
        <w:rPr>
          <w:rFonts w:eastAsia="Times New Roman" w:cstheme="minorHAnsi"/>
          <w:color w:val="000000"/>
          <w:lang w:eastAsia="ru-RU"/>
        </w:rPr>
        <w:t xml:space="preserve"> </w:t>
      </w:r>
      <w:r w:rsidR="002235C8" w:rsidRPr="00027BAA">
        <w:rPr>
          <w:rFonts w:eastAsia="Times New Roman" w:cstheme="minorHAnsi"/>
          <w:color w:val="000000"/>
          <w:lang w:eastAsia="ru-RU"/>
        </w:rPr>
        <w:t xml:space="preserve">выдаются сразу </w:t>
      </w:r>
      <w:r w:rsidR="00E50BFD" w:rsidRPr="00027BAA">
        <w:rPr>
          <w:rFonts w:eastAsia="Times New Roman" w:cstheme="minorHAnsi"/>
          <w:color w:val="000000"/>
          <w:lang w:eastAsia="ru-RU"/>
        </w:rPr>
        <w:t xml:space="preserve">после вытягивания </w:t>
      </w:r>
      <w:r w:rsidR="00747841" w:rsidRPr="00027BAA">
        <w:rPr>
          <w:rFonts w:eastAsia="Times New Roman" w:cstheme="minorHAnsi"/>
          <w:color w:val="000000"/>
          <w:lang w:eastAsia="ru-RU"/>
        </w:rPr>
        <w:t xml:space="preserve">Пациентом </w:t>
      </w:r>
      <w:r w:rsidR="00E50BFD" w:rsidRPr="00027BAA">
        <w:rPr>
          <w:rFonts w:eastAsia="Times New Roman" w:cstheme="minorHAnsi"/>
          <w:color w:val="000000"/>
          <w:lang w:eastAsia="ru-RU"/>
        </w:rPr>
        <w:t>листка с наименованием подарка из барабана.</w:t>
      </w:r>
    </w:p>
    <w:p w:rsidR="00747841" w:rsidRPr="00027BAA" w:rsidRDefault="00C06926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  <w:r w:rsidRPr="00027BAA">
        <w:rPr>
          <w:rFonts w:cstheme="minorHAnsi"/>
        </w:rPr>
        <w:t>5</w:t>
      </w:r>
      <w:r w:rsidR="00BA17BC" w:rsidRPr="00027BAA">
        <w:rPr>
          <w:rFonts w:cstheme="minorHAnsi"/>
        </w:rPr>
        <w:t xml:space="preserve">.2. </w:t>
      </w:r>
      <w:r w:rsidR="00E50BFD" w:rsidRPr="00027BAA">
        <w:rPr>
          <w:rFonts w:cstheme="minorHAnsi"/>
        </w:rPr>
        <w:t xml:space="preserve">Подарки п. </w:t>
      </w:r>
      <w:r w:rsidR="00E50BFD" w:rsidRPr="00027BAA">
        <w:rPr>
          <w:rFonts w:eastAsia="Times New Roman" w:cstheme="minorHAnsi"/>
          <w:color w:val="000000"/>
          <w:lang w:eastAsia="ru-RU"/>
        </w:rPr>
        <w:t>4.</w:t>
      </w:r>
      <w:r w:rsidR="0022410A">
        <w:rPr>
          <w:rFonts w:eastAsia="Times New Roman" w:cstheme="minorHAnsi"/>
          <w:color w:val="000000"/>
          <w:lang w:eastAsia="ru-RU"/>
        </w:rPr>
        <w:t>1.9</w:t>
      </w:r>
      <w:r w:rsidR="00E50BFD" w:rsidRPr="00027BAA">
        <w:rPr>
          <w:rFonts w:eastAsia="Times New Roman" w:cstheme="minorHAnsi"/>
          <w:color w:val="000000"/>
          <w:lang w:eastAsia="ru-RU"/>
        </w:rPr>
        <w:t xml:space="preserve"> выдаются после подбора размера старшей медсестрой или в ее отсутствие – дежурной медсестрой.</w:t>
      </w:r>
      <w:r w:rsidR="00747841" w:rsidRPr="00027BAA">
        <w:rPr>
          <w:rFonts w:eastAsia="Times New Roman" w:cstheme="minorHAnsi"/>
          <w:color w:val="000000"/>
          <w:lang w:eastAsia="ru-RU"/>
        </w:rPr>
        <w:t xml:space="preserve"> Подбор осуществляется в ближайшее время после </w:t>
      </w:r>
      <w:r w:rsidR="00747841" w:rsidRPr="00027BAA">
        <w:rPr>
          <w:rFonts w:eastAsia="Times New Roman" w:cstheme="minorHAnsi"/>
          <w:color w:val="000000"/>
          <w:lang w:eastAsia="ru-RU"/>
        </w:rPr>
        <w:t>вытягивания Пациентом листка с на</w:t>
      </w:r>
      <w:r w:rsidR="00747841" w:rsidRPr="00027BAA">
        <w:rPr>
          <w:rFonts w:eastAsia="Times New Roman" w:cstheme="minorHAnsi"/>
          <w:color w:val="000000"/>
          <w:lang w:eastAsia="ru-RU"/>
        </w:rPr>
        <w:t>именованием подарка из барабана по мере занятости ответственного за выдачу лица.</w:t>
      </w:r>
    </w:p>
    <w:p w:rsidR="00D97859" w:rsidRPr="00027BAA" w:rsidRDefault="00C06926" w:rsidP="00E27B4D">
      <w:pPr>
        <w:pStyle w:val="a3"/>
        <w:ind w:left="0"/>
        <w:rPr>
          <w:rFonts w:cstheme="minorHAnsi"/>
        </w:rPr>
      </w:pPr>
      <w:r w:rsidRPr="00027BAA">
        <w:rPr>
          <w:rFonts w:cstheme="minorHAnsi"/>
        </w:rPr>
        <w:t>5</w:t>
      </w:r>
      <w:r w:rsidR="00BA17BC" w:rsidRPr="00027BAA">
        <w:rPr>
          <w:rFonts w:cstheme="minorHAnsi"/>
        </w:rPr>
        <w:t xml:space="preserve">.3. Для фиксации факта выдачи </w:t>
      </w:r>
      <w:r w:rsidR="00747841" w:rsidRPr="00027BAA">
        <w:rPr>
          <w:rFonts w:cstheme="minorHAnsi"/>
        </w:rPr>
        <w:t xml:space="preserve">подарка Пациенту администраторами </w:t>
      </w:r>
      <w:r w:rsidR="00BA17BC" w:rsidRPr="00027BAA">
        <w:rPr>
          <w:rFonts w:cstheme="minorHAnsi"/>
        </w:rPr>
        <w:t>делается фото пациента с подарком</w:t>
      </w:r>
      <w:r w:rsidR="00747841" w:rsidRPr="00027BAA">
        <w:rPr>
          <w:rFonts w:cstheme="minorHAnsi"/>
        </w:rPr>
        <w:t xml:space="preserve"> сразу после выдачи</w:t>
      </w:r>
      <w:r w:rsidR="00BA17BC" w:rsidRPr="00027BAA">
        <w:rPr>
          <w:rFonts w:cstheme="minorHAnsi"/>
        </w:rPr>
        <w:t xml:space="preserve"> и делается соответствующая пометка в карточке пациента</w:t>
      </w:r>
      <w:r w:rsidR="00FF3242" w:rsidRPr="00027BAA">
        <w:rPr>
          <w:rFonts w:cstheme="minorHAnsi"/>
        </w:rPr>
        <w:t xml:space="preserve"> в Ариадне</w:t>
      </w:r>
      <w:r w:rsidR="00BA17BC" w:rsidRPr="00027BAA">
        <w:rPr>
          <w:rFonts w:cstheme="minorHAnsi"/>
        </w:rPr>
        <w:t>.</w:t>
      </w:r>
      <w:r w:rsidR="00755AD7">
        <w:rPr>
          <w:rFonts w:cstheme="minorHAnsi"/>
        </w:rPr>
        <w:t xml:space="preserve"> При категорическом отказе Пациента на фото для фиксации факта выдачи подарка, ему предоставляется право расписаться в акте приема-передачи подарка, где будут указаны его фамилия, имя, отчество, дата рождения, дата выдачи подарка и где напротив этих данных Пациенту необходимо </w:t>
      </w:r>
      <w:r w:rsidR="009A6945">
        <w:rPr>
          <w:rFonts w:cstheme="minorHAnsi"/>
        </w:rPr>
        <w:t xml:space="preserve">будет </w:t>
      </w:r>
      <w:r w:rsidR="00755AD7">
        <w:rPr>
          <w:rFonts w:cstheme="minorHAnsi"/>
        </w:rPr>
        <w:t>поставить свою подпись.</w:t>
      </w:r>
    </w:p>
    <w:p w:rsidR="009A6945" w:rsidRDefault="00C06926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  <w:r w:rsidRPr="00027BAA">
        <w:rPr>
          <w:rFonts w:cstheme="minorHAnsi"/>
        </w:rPr>
        <w:t>5</w:t>
      </w:r>
      <w:r w:rsidR="00CB2CB4" w:rsidRPr="00027BAA">
        <w:rPr>
          <w:rFonts w:cstheme="minorHAnsi"/>
        </w:rPr>
        <w:t xml:space="preserve">.3.3. </w:t>
      </w:r>
      <w:r w:rsidR="002F7FDE" w:rsidRPr="00027BAA">
        <w:rPr>
          <w:rFonts w:eastAsia="Times New Roman" w:cstheme="minorHAnsi"/>
          <w:color w:val="000000"/>
          <w:lang w:eastAsia="ru-RU"/>
        </w:rPr>
        <w:t>Участвуя</w:t>
      </w:r>
      <w:r w:rsidR="002F7FDE" w:rsidRPr="00FB34C6">
        <w:rPr>
          <w:rFonts w:eastAsia="Times New Roman" w:cstheme="minorHAnsi"/>
          <w:color w:val="000000"/>
          <w:lang w:eastAsia="ru-RU"/>
        </w:rPr>
        <w:t xml:space="preserve"> </w:t>
      </w:r>
      <w:r w:rsidR="008B48BD" w:rsidRPr="00027BAA">
        <w:rPr>
          <w:rFonts w:eastAsia="Times New Roman" w:cstheme="minorHAnsi"/>
          <w:color w:val="000000"/>
          <w:lang w:eastAsia="ru-RU"/>
        </w:rPr>
        <w:t>в данной акции, Пациенты</w:t>
      </w:r>
      <w:r w:rsidR="002F7FDE" w:rsidRPr="00FB34C6">
        <w:rPr>
          <w:rFonts w:eastAsia="Times New Roman" w:cstheme="minorHAnsi"/>
          <w:color w:val="000000"/>
          <w:lang w:eastAsia="ru-RU"/>
        </w:rPr>
        <w:t xml:space="preserve"> </w:t>
      </w:r>
      <w:r w:rsidR="009A6945">
        <w:rPr>
          <w:rFonts w:eastAsia="Times New Roman" w:cstheme="minorHAnsi"/>
          <w:color w:val="000000"/>
          <w:lang w:eastAsia="ru-RU"/>
        </w:rPr>
        <w:t>по умолчанию</w:t>
      </w:r>
      <w:r w:rsidR="00A82D56" w:rsidRPr="00027BAA">
        <w:rPr>
          <w:rFonts w:eastAsia="Times New Roman" w:cstheme="minorHAnsi"/>
          <w:color w:val="000000"/>
          <w:lang w:eastAsia="ru-RU"/>
        </w:rPr>
        <w:t xml:space="preserve"> </w:t>
      </w:r>
      <w:r w:rsidR="002F7FDE" w:rsidRPr="00FB34C6">
        <w:rPr>
          <w:rFonts w:eastAsia="Times New Roman" w:cstheme="minorHAnsi"/>
          <w:color w:val="000000"/>
          <w:lang w:eastAsia="ru-RU"/>
        </w:rPr>
        <w:t>соглашаются на обработку их персональных данных</w:t>
      </w:r>
      <w:r w:rsidR="002F7FDE" w:rsidRPr="00027BAA">
        <w:rPr>
          <w:rFonts w:eastAsia="Times New Roman" w:cstheme="minorHAnsi"/>
          <w:color w:val="000000"/>
          <w:lang w:eastAsia="ru-RU"/>
        </w:rPr>
        <w:t xml:space="preserve"> и/или лиц</w:t>
      </w:r>
      <w:r w:rsidR="002F7FDE" w:rsidRPr="00FB34C6">
        <w:rPr>
          <w:rFonts w:eastAsia="Times New Roman" w:cstheme="minorHAnsi"/>
          <w:color w:val="000000"/>
          <w:lang w:eastAsia="ru-RU"/>
        </w:rPr>
        <w:t>, законными представителями которых они являются, в соответствии с законодательством РФ о персональных данных, а также разрешают размещать направленные фотографии и указанные личные данные на сайте </w:t>
      </w:r>
      <w:hyperlink r:id="rId6" w:history="1">
        <w:r w:rsidR="002F7FDE" w:rsidRPr="00027BAA">
          <w:rPr>
            <w:rStyle w:val="a4"/>
            <w:rFonts w:eastAsia="Times New Roman" w:cstheme="minorHAnsi"/>
            <w:lang w:eastAsia="ru-RU"/>
          </w:rPr>
          <w:t>http://varikozanet.org/</w:t>
        </w:r>
      </w:hyperlink>
      <w:r w:rsidR="002F7FDE" w:rsidRPr="00027BAA">
        <w:rPr>
          <w:rFonts w:eastAsia="Times New Roman" w:cstheme="minorHAnsi"/>
          <w:color w:val="000000"/>
          <w:lang w:eastAsia="ru-RU"/>
        </w:rPr>
        <w:t xml:space="preserve"> , а также в </w:t>
      </w:r>
      <w:r w:rsidR="002F7FDE" w:rsidRPr="00027BAA">
        <w:rPr>
          <w:rFonts w:eastAsia="Times New Roman" w:cstheme="minorHAnsi"/>
          <w:color w:val="000000"/>
          <w:lang w:eastAsia="ru-RU"/>
        </w:rPr>
        <w:lastRenderedPageBreak/>
        <w:t>официальных группах</w:t>
      </w:r>
      <w:r w:rsidR="002F7FDE" w:rsidRPr="00FB34C6">
        <w:rPr>
          <w:rFonts w:eastAsia="Times New Roman" w:cstheme="minorHAnsi"/>
          <w:color w:val="000000"/>
          <w:lang w:eastAsia="ru-RU"/>
        </w:rPr>
        <w:t xml:space="preserve"> </w:t>
      </w:r>
      <w:r w:rsidR="006466D9" w:rsidRPr="00027BAA">
        <w:rPr>
          <w:rFonts w:eastAsia="Times New Roman" w:cstheme="minorHAnsi"/>
          <w:color w:val="000000"/>
          <w:lang w:eastAsia="ru-RU"/>
        </w:rPr>
        <w:t>Клиники «</w:t>
      </w:r>
      <w:proofErr w:type="spellStart"/>
      <w:r w:rsidR="006466D9" w:rsidRPr="00027BAA">
        <w:rPr>
          <w:rFonts w:eastAsia="Times New Roman" w:cstheme="minorHAnsi"/>
          <w:color w:val="000000"/>
          <w:lang w:eastAsia="ru-RU"/>
        </w:rPr>
        <w:t>Варикоза</w:t>
      </w:r>
      <w:proofErr w:type="spellEnd"/>
      <w:r w:rsidR="006466D9" w:rsidRPr="00027BAA">
        <w:rPr>
          <w:rFonts w:eastAsia="Times New Roman" w:cstheme="minorHAnsi"/>
          <w:color w:val="000000"/>
          <w:lang w:eastAsia="ru-RU"/>
        </w:rPr>
        <w:t xml:space="preserve"> </w:t>
      </w:r>
      <w:r w:rsidR="002F7FDE" w:rsidRPr="00FB34C6">
        <w:rPr>
          <w:rFonts w:eastAsia="Times New Roman" w:cstheme="minorHAnsi"/>
          <w:color w:val="000000"/>
          <w:lang w:eastAsia="ru-RU"/>
        </w:rPr>
        <w:t>«</w:t>
      </w:r>
      <w:proofErr w:type="spellStart"/>
      <w:r w:rsidR="002F7FDE" w:rsidRPr="00027BAA">
        <w:rPr>
          <w:rFonts w:eastAsia="Times New Roman" w:cstheme="minorHAnsi"/>
          <w:color w:val="000000"/>
          <w:lang w:eastAsia="ru-RU"/>
        </w:rPr>
        <w:t>Варикоза</w:t>
      </w:r>
      <w:proofErr w:type="spellEnd"/>
      <w:proofErr w:type="gramStart"/>
      <w:r w:rsidR="002F7FDE" w:rsidRPr="00027BAA">
        <w:rPr>
          <w:rFonts w:eastAsia="Times New Roman" w:cstheme="minorHAnsi"/>
          <w:color w:val="000000"/>
          <w:lang w:eastAsia="ru-RU"/>
        </w:rPr>
        <w:t xml:space="preserve"> Н</w:t>
      </w:r>
      <w:proofErr w:type="gramEnd"/>
      <w:r w:rsidR="002F7FDE" w:rsidRPr="00027BAA">
        <w:rPr>
          <w:rFonts w:eastAsia="Times New Roman" w:cstheme="minorHAnsi"/>
          <w:color w:val="000000"/>
          <w:lang w:eastAsia="ru-RU"/>
        </w:rPr>
        <w:t>ет</w:t>
      </w:r>
      <w:r w:rsidR="002F7FDE" w:rsidRPr="00FB34C6">
        <w:rPr>
          <w:rFonts w:eastAsia="Times New Roman" w:cstheme="minorHAnsi"/>
          <w:color w:val="000000"/>
          <w:lang w:eastAsia="ru-RU"/>
        </w:rPr>
        <w:t>»</w:t>
      </w:r>
      <w:r w:rsidR="006466D9" w:rsidRPr="00027BAA">
        <w:rPr>
          <w:rFonts w:eastAsia="Times New Roman" w:cstheme="minorHAnsi"/>
          <w:color w:val="000000"/>
          <w:lang w:eastAsia="ru-RU"/>
        </w:rPr>
        <w:t xml:space="preserve"> в Омске:</w:t>
      </w:r>
      <w:r w:rsidR="002F7FDE" w:rsidRPr="00FB34C6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2F7FDE" w:rsidRPr="00FB34C6">
        <w:rPr>
          <w:rFonts w:eastAsia="Times New Roman" w:cstheme="minorHAnsi"/>
          <w:color w:val="000000"/>
          <w:lang w:eastAsia="ru-RU"/>
        </w:rPr>
        <w:t>ВКонтакте</w:t>
      </w:r>
      <w:proofErr w:type="spellEnd"/>
      <w:r w:rsidR="002F7FDE" w:rsidRPr="00FB34C6">
        <w:rPr>
          <w:rFonts w:eastAsia="Times New Roman" w:cstheme="minorHAnsi"/>
          <w:color w:val="000000"/>
          <w:lang w:eastAsia="ru-RU"/>
        </w:rPr>
        <w:t> </w:t>
      </w:r>
      <w:r w:rsidR="006466D9" w:rsidRPr="00027BAA">
        <w:rPr>
          <w:rFonts w:eastAsia="Times New Roman" w:cstheme="minorHAnsi"/>
          <w:color w:val="000000"/>
          <w:lang w:eastAsia="ru-RU"/>
        </w:rPr>
        <w:t>https://vk.com/varikozanet55</w:t>
      </w:r>
      <w:r w:rsidR="00D80B30" w:rsidRPr="00027BAA">
        <w:rPr>
          <w:rFonts w:eastAsia="Times New Roman" w:cstheme="minorHAnsi"/>
          <w:color w:val="000000"/>
          <w:lang w:eastAsia="ru-RU"/>
        </w:rPr>
        <w:t xml:space="preserve"> </w:t>
      </w:r>
      <w:r w:rsidR="002F7FDE" w:rsidRPr="00027BAA">
        <w:rPr>
          <w:rFonts w:eastAsia="Times New Roman" w:cstheme="minorHAnsi"/>
          <w:color w:val="000000"/>
          <w:lang w:eastAsia="ru-RU"/>
        </w:rPr>
        <w:t xml:space="preserve">, </w:t>
      </w:r>
      <w:r w:rsidR="002F7FDE" w:rsidRPr="00027BAA">
        <w:rPr>
          <w:rFonts w:eastAsia="Times New Roman" w:cstheme="minorHAnsi"/>
          <w:color w:val="000000"/>
          <w:lang w:val="en-US" w:eastAsia="ru-RU"/>
        </w:rPr>
        <w:t>Instagram</w:t>
      </w:r>
      <w:r w:rsidR="006466D9" w:rsidRPr="00027BAA">
        <w:rPr>
          <w:rFonts w:eastAsia="Times New Roman" w:cstheme="minorHAnsi"/>
          <w:color w:val="000000"/>
          <w:lang w:eastAsia="ru-RU"/>
        </w:rPr>
        <w:t xml:space="preserve"> </w:t>
      </w:r>
      <w:hyperlink r:id="rId7" w:history="1">
        <w:r w:rsidR="00D80B30" w:rsidRPr="00027BAA">
          <w:rPr>
            <w:rStyle w:val="a4"/>
            <w:rFonts w:eastAsia="Times New Roman" w:cstheme="minorHAnsi"/>
            <w:lang w:eastAsia="ru-RU"/>
          </w:rPr>
          <w:t>https://www.instagram.com/varikoza_net_omsk/?hl=tr</w:t>
        </w:r>
      </w:hyperlink>
      <w:r w:rsidR="002F7FDE" w:rsidRPr="00027BAA">
        <w:rPr>
          <w:rFonts w:eastAsia="Times New Roman" w:cstheme="minorHAnsi"/>
          <w:color w:val="000000"/>
          <w:lang w:eastAsia="ru-RU"/>
        </w:rPr>
        <w:t>, Одноклассники</w:t>
      </w:r>
      <w:r w:rsidR="006466D9" w:rsidRPr="00027BAA">
        <w:rPr>
          <w:rFonts w:eastAsia="Times New Roman" w:cstheme="minorHAnsi"/>
          <w:color w:val="000000"/>
          <w:lang w:eastAsia="ru-RU"/>
        </w:rPr>
        <w:t xml:space="preserve"> </w:t>
      </w:r>
      <w:hyperlink r:id="rId8" w:history="1">
        <w:r w:rsidR="00D80B30" w:rsidRPr="00027BAA">
          <w:rPr>
            <w:rStyle w:val="a4"/>
            <w:rFonts w:eastAsia="Times New Roman" w:cstheme="minorHAnsi"/>
            <w:lang w:eastAsia="ru-RU"/>
          </w:rPr>
          <w:t>https://ok.ru/varikozanet55/topics</w:t>
        </w:r>
      </w:hyperlink>
      <w:r w:rsidR="002F7FDE" w:rsidRPr="00027BAA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="002F7FDE" w:rsidRPr="00027BAA">
        <w:rPr>
          <w:rFonts w:eastAsia="Times New Roman" w:cstheme="minorHAnsi"/>
          <w:color w:val="000000"/>
          <w:lang w:val="en-US" w:eastAsia="ru-RU"/>
        </w:rPr>
        <w:t>Youtube</w:t>
      </w:r>
      <w:proofErr w:type="spellEnd"/>
      <w:r w:rsidR="002F7FDE" w:rsidRPr="00FB34C6">
        <w:rPr>
          <w:rFonts w:eastAsia="Times New Roman" w:cstheme="minorHAnsi"/>
          <w:color w:val="000000"/>
          <w:lang w:eastAsia="ru-RU"/>
        </w:rPr>
        <w:t xml:space="preserve"> </w:t>
      </w:r>
      <w:hyperlink r:id="rId9" w:history="1">
        <w:r w:rsidR="00D80B30" w:rsidRPr="00027BAA">
          <w:rPr>
            <w:rStyle w:val="a4"/>
            <w:rFonts w:eastAsia="Times New Roman" w:cstheme="minorHAnsi"/>
            <w:lang w:eastAsia="ru-RU"/>
          </w:rPr>
          <w:t>https://www.youtube.com/channel/UCYpEciL9T-1SefwO2HGcPKw</w:t>
        </w:r>
      </w:hyperlink>
      <w:r w:rsidR="00D80B30" w:rsidRPr="00027BAA">
        <w:rPr>
          <w:rFonts w:eastAsia="Times New Roman" w:cstheme="minorHAnsi"/>
          <w:color w:val="000000"/>
          <w:lang w:eastAsia="ru-RU"/>
        </w:rPr>
        <w:t xml:space="preserve"> </w:t>
      </w:r>
      <w:r w:rsidR="002F7FDE" w:rsidRPr="00FB34C6">
        <w:rPr>
          <w:rFonts w:eastAsia="Times New Roman" w:cstheme="minorHAnsi"/>
          <w:color w:val="000000"/>
          <w:lang w:eastAsia="ru-RU"/>
        </w:rPr>
        <w:t>без получения каких-либо иных специальных разрешений на это и без выплаты участникам какого-либо вознаграждения за размещение. </w:t>
      </w:r>
      <w:r w:rsidR="002F7FDE" w:rsidRPr="00FB34C6">
        <w:rPr>
          <w:rFonts w:eastAsia="Times New Roman" w:cstheme="minorHAnsi"/>
          <w:color w:val="000000"/>
          <w:lang w:eastAsia="ru-RU"/>
        </w:rPr>
        <w:br/>
      </w:r>
      <w:r w:rsidRPr="00027BAA">
        <w:rPr>
          <w:rFonts w:eastAsia="Times New Roman" w:cstheme="minorHAnsi"/>
          <w:color w:val="000000"/>
          <w:lang w:eastAsia="ru-RU"/>
        </w:rPr>
        <w:t>5</w:t>
      </w:r>
      <w:r w:rsidR="00CB2CB4" w:rsidRPr="00027BAA">
        <w:rPr>
          <w:rFonts w:eastAsia="Times New Roman" w:cstheme="minorHAnsi"/>
          <w:color w:val="000000"/>
          <w:lang w:eastAsia="ru-RU"/>
        </w:rPr>
        <w:t xml:space="preserve">.3.4. </w:t>
      </w:r>
      <w:r w:rsidR="002F7FDE" w:rsidRPr="00FB34C6">
        <w:rPr>
          <w:rFonts w:eastAsia="Times New Roman" w:cstheme="minorHAnsi"/>
          <w:color w:val="000000"/>
          <w:lang w:eastAsia="ru-RU"/>
        </w:rPr>
        <w:t xml:space="preserve">Организатор </w:t>
      </w:r>
      <w:r w:rsidR="00D97859" w:rsidRPr="00027BAA">
        <w:rPr>
          <w:rFonts w:eastAsia="Times New Roman" w:cstheme="minorHAnsi"/>
          <w:color w:val="000000"/>
          <w:lang w:eastAsia="ru-RU"/>
        </w:rPr>
        <w:t>акции</w:t>
      </w:r>
      <w:r w:rsidR="002F7FDE" w:rsidRPr="00FB34C6">
        <w:rPr>
          <w:rFonts w:eastAsia="Times New Roman" w:cstheme="minorHAnsi"/>
          <w:color w:val="000000"/>
          <w:lang w:eastAsia="ru-RU"/>
        </w:rPr>
        <w:t xml:space="preserve"> вправе использовать полученные фотографии по своему усмотрению, но исключительно в целях и </w:t>
      </w:r>
      <w:r w:rsidR="00D97859" w:rsidRPr="00027BAA">
        <w:rPr>
          <w:rFonts w:eastAsia="Times New Roman" w:cstheme="minorHAnsi"/>
          <w:color w:val="000000"/>
          <w:lang w:eastAsia="ru-RU"/>
        </w:rPr>
        <w:t>в связи с проведением настоящей акции</w:t>
      </w:r>
      <w:r w:rsidR="002F7FDE" w:rsidRPr="00FB34C6">
        <w:rPr>
          <w:rFonts w:eastAsia="Times New Roman" w:cstheme="minorHAnsi"/>
          <w:color w:val="000000"/>
          <w:lang w:eastAsia="ru-RU"/>
        </w:rPr>
        <w:t>. </w:t>
      </w:r>
      <w:bookmarkStart w:id="0" w:name="_GoBack"/>
      <w:bookmarkEnd w:id="0"/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9A6945" w:rsidRDefault="009A6945" w:rsidP="00E27B4D">
      <w:pPr>
        <w:pStyle w:val="a3"/>
        <w:ind w:left="0"/>
        <w:rPr>
          <w:rFonts w:eastAsia="Times New Roman" w:cstheme="minorHAnsi"/>
          <w:color w:val="000000"/>
          <w:lang w:eastAsia="ru-RU"/>
        </w:rPr>
      </w:pPr>
    </w:p>
    <w:p w:rsidR="0013236D" w:rsidRDefault="0013236D" w:rsidP="00E27B4D">
      <w:pPr>
        <w:pStyle w:val="a3"/>
        <w:ind w:left="0"/>
        <w:rPr>
          <w:rFonts w:cstheme="minorHAnsi"/>
          <w:u w:val="single"/>
        </w:rPr>
      </w:pPr>
    </w:p>
    <w:p w:rsidR="002E3D26" w:rsidRPr="00027BAA" w:rsidRDefault="002E3D26" w:rsidP="00CA08E7">
      <w:pPr>
        <w:rPr>
          <w:rFonts w:cstheme="minorHAnsi"/>
        </w:rPr>
      </w:pPr>
    </w:p>
    <w:sectPr w:rsidR="002E3D26" w:rsidRPr="0002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CE"/>
    <w:multiLevelType w:val="multilevel"/>
    <w:tmpl w:val="1B282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27451F"/>
    <w:multiLevelType w:val="multilevel"/>
    <w:tmpl w:val="DE2CD098"/>
    <w:lvl w:ilvl="0">
      <w:start w:val="4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9" w:hanging="48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9F76098"/>
    <w:multiLevelType w:val="multilevel"/>
    <w:tmpl w:val="682A6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786EE9"/>
    <w:multiLevelType w:val="multilevel"/>
    <w:tmpl w:val="576AE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F5291D"/>
    <w:multiLevelType w:val="hybridMultilevel"/>
    <w:tmpl w:val="36605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06B3"/>
    <w:multiLevelType w:val="hybridMultilevel"/>
    <w:tmpl w:val="D3A4BAD6"/>
    <w:lvl w:ilvl="0" w:tplc="2DEC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556AE"/>
    <w:multiLevelType w:val="multilevel"/>
    <w:tmpl w:val="0B9E02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75"/>
    <w:rsid w:val="00027BAA"/>
    <w:rsid w:val="000448E3"/>
    <w:rsid w:val="00083545"/>
    <w:rsid w:val="00091441"/>
    <w:rsid w:val="0013236D"/>
    <w:rsid w:val="0017491A"/>
    <w:rsid w:val="00193028"/>
    <w:rsid w:val="001A6F2E"/>
    <w:rsid w:val="001E1DF6"/>
    <w:rsid w:val="00205D0B"/>
    <w:rsid w:val="00214E75"/>
    <w:rsid w:val="002235C8"/>
    <w:rsid w:val="0022410A"/>
    <w:rsid w:val="00224A51"/>
    <w:rsid w:val="002336EE"/>
    <w:rsid w:val="00233A38"/>
    <w:rsid w:val="00271DF0"/>
    <w:rsid w:val="0028048F"/>
    <w:rsid w:val="002B43A1"/>
    <w:rsid w:val="002C015D"/>
    <w:rsid w:val="002C179A"/>
    <w:rsid w:val="002E3D26"/>
    <w:rsid w:val="002F7FDE"/>
    <w:rsid w:val="0030716A"/>
    <w:rsid w:val="00361100"/>
    <w:rsid w:val="003D41A2"/>
    <w:rsid w:val="003F1CAF"/>
    <w:rsid w:val="00414108"/>
    <w:rsid w:val="0046676F"/>
    <w:rsid w:val="00484C22"/>
    <w:rsid w:val="00497720"/>
    <w:rsid w:val="004A0E7C"/>
    <w:rsid w:val="004F01FC"/>
    <w:rsid w:val="004F1E7F"/>
    <w:rsid w:val="00524C9E"/>
    <w:rsid w:val="00587412"/>
    <w:rsid w:val="005C62F0"/>
    <w:rsid w:val="005E3110"/>
    <w:rsid w:val="006369AF"/>
    <w:rsid w:val="006466D9"/>
    <w:rsid w:val="00672A65"/>
    <w:rsid w:val="006919DC"/>
    <w:rsid w:val="006A1B2E"/>
    <w:rsid w:val="006C3653"/>
    <w:rsid w:val="006C77C3"/>
    <w:rsid w:val="006E5A89"/>
    <w:rsid w:val="007069D1"/>
    <w:rsid w:val="00710C48"/>
    <w:rsid w:val="00717BCF"/>
    <w:rsid w:val="00747841"/>
    <w:rsid w:val="00755AD7"/>
    <w:rsid w:val="007727C0"/>
    <w:rsid w:val="00777606"/>
    <w:rsid w:val="007A690E"/>
    <w:rsid w:val="007B0B7E"/>
    <w:rsid w:val="007F0F6C"/>
    <w:rsid w:val="007F4B7A"/>
    <w:rsid w:val="007F67DB"/>
    <w:rsid w:val="00817B7E"/>
    <w:rsid w:val="008514FE"/>
    <w:rsid w:val="008860DD"/>
    <w:rsid w:val="008864D8"/>
    <w:rsid w:val="008B48BD"/>
    <w:rsid w:val="008D63A7"/>
    <w:rsid w:val="008F098B"/>
    <w:rsid w:val="00930B4E"/>
    <w:rsid w:val="00953F7C"/>
    <w:rsid w:val="00995C74"/>
    <w:rsid w:val="009A6945"/>
    <w:rsid w:val="009D6083"/>
    <w:rsid w:val="009E6BFC"/>
    <w:rsid w:val="00A17319"/>
    <w:rsid w:val="00A314D7"/>
    <w:rsid w:val="00A46360"/>
    <w:rsid w:val="00A74C27"/>
    <w:rsid w:val="00A75EA5"/>
    <w:rsid w:val="00A8193A"/>
    <w:rsid w:val="00A82D56"/>
    <w:rsid w:val="00AB1CAE"/>
    <w:rsid w:val="00B20764"/>
    <w:rsid w:val="00B5658D"/>
    <w:rsid w:val="00B94618"/>
    <w:rsid w:val="00BA17BC"/>
    <w:rsid w:val="00BB7020"/>
    <w:rsid w:val="00BD5F47"/>
    <w:rsid w:val="00C06926"/>
    <w:rsid w:val="00C35A1B"/>
    <w:rsid w:val="00C37262"/>
    <w:rsid w:val="00C4313E"/>
    <w:rsid w:val="00CA08E7"/>
    <w:rsid w:val="00CB2CB4"/>
    <w:rsid w:val="00CD7A79"/>
    <w:rsid w:val="00D03BD5"/>
    <w:rsid w:val="00D34015"/>
    <w:rsid w:val="00D80B30"/>
    <w:rsid w:val="00D91738"/>
    <w:rsid w:val="00D97859"/>
    <w:rsid w:val="00DA3D81"/>
    <w:rsid w:val="00DA475A"/>
    <w:rsid w:val="00DC44D1"/>
    <w:rsid w:val="00DC5023"/>
    <w:rsid w:val="00E27B4D"/>
    <w:rsid w:val="00E35E88"/>
    <w:rsid w:val="00E40704"/>
    <w:rsid w:val="00E45A2C"/>
    <w:rsid w:val="00E50BFD"/>
    <w:rsid w:val="00E96017"/>
    <w:rsid w:val="00EB35EB"/>
    <w:rsid w:val="00EB5543"/>
    <w:rsid w:val="00EC42E9"/>
    <w:rsid w:val="00F04677"/>
    <w:rsid w:val="00F06549"/>
    <w:rsid w:val="00F878ED"/>
    <w:rsid w:val="00F9301F"/>
    <w:rsid w:val="00FA1DD4"/>
    <w:rsid w:val="00FB34C6"/>
    <w:rsid w:val="00FF3242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4C6"/>
    <w:rPr>
      <w:color w:val="0000FF"/>
      <w:u w:val="single"/>
    </w:rPr>
  </w:style>
  <w:style w:type="character" w:customStyle="1" w:styleId="blindlabel">
    <w:name w:val="blind_label"/>
    <w:basedOn w:val="a0"/>
    <w:rsid w:val="00FB34C6"/>
  </w:style>
  <w:style w:type="paragraph" w:styleId="a5">
    <w:name w:val="Balloon Text"/>
    <w:basedOn w:val="a"/>
    <w:link w:val="a6"/>
    <w:uiPriority w:val="99"/>
    <w:semiHidden/>
    <w:unhideWhenUsed/>
    <w:rsid w:val="00FB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4C6"/>
    <w:rPr>
      <w:color w:val="0000FF"/>
      <w:u w:val="single"/>
    </w:rPr>
  </w:style>
  <w:style w:type="character" w:customStyle="1" w:styleId="blindlabel">
    <w:name w:val="blind_label"/>
    <w:basedOn w:val="a0"/>
    <w:rsid w:val="00FB34C6"/>
  </w:style>
  <w:style w:type="paragraph" w:styleId="a5">
    <w:name w:val="Balloon Text"/>
    <w:basedOn w:val="a"/>
    <w:link w:val="a6"/>
    <w:uiPriority w:val="99"/>
    <w:semiHidden/>
    <w:unhideWhenUsed/>
    <w:rsid w:val="00FB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80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98161781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1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8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612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69843670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arikozanet55/top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varikoza_net_omsk/?hl=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rikozanet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YpEciL9T-1SefwO2HGcP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112</cp:revision>
  <cp:lastPrinted>2018-12-18T12:21:00Z</cp:lastPrinted>
  <dcterms:created xsi:type="dcterms:W3CDTF">2018-12-18T04:50:00Z</dcterms:created>
  <dcterms:modified xsi:type="dcterms:W3CDTF">2018-12-18T12:45:00Z</dcterms:modified>
</cp:coreProperties>
</file>